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60A0EF1E" w:rsidR="00A83452" w:rsidRPr="00255236" w:rsidRDefault="002D479E">
      <w:pPr>
        <w:rPr>
          <w:rFonts w:ascii="Knockout HTF68-FullFeatherwt" w:hAnsi="Knockout HTF68-FullFeatherwt"/>
          <w:color w:val="487629"/>
          <w:sz w:val="56"/>
          <w:szCs w:val="56"/>
        </w:rPr>
      </w:pPr>
      <w:r>
        <w:rPr>
          <w:rFonts w:ascii="Knockout HTF68-FullFeatherwt" w:hAnsi="Knockout HTF68-FullFeatherwt"/>
          <w:color w:val="487629"/>
          <w:sz w:val="56"/>
          <w:szCs w:val="56"/>
        </w:rPr>
        <w:t xml:space="preserve">REMINGTON CIGARS </w:t>
      </w:r>
    </w:p>
    <w:p w14:paraId="52B67D44" w14:textId="357047F2" w:rsidR="001E5C46" w:rsidRPr="00462507" w:rsidRDefault="002D479E">
      <w:p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Handcrafted by Gurkha® Cigars, celebrate good hunts, good </w:t>
      </w:r>
      <w:r w:rsidR="0066385E">
        <w:rPr>
          <w:rFonts w:ascii="Avenir" w:hAnsi="Avenir"/>
          <w:color w:val="767171" w:themeColor="background2" w:themeShade="80"/>
          <w:sz w:val="20"/>
          <w:szCs w:val="20"/>
        </w:rPr>
        <w:t>friends,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and good times with Remington’s new line of premier cigars. Made for all palates, Remington cigars are nothing short of an experience to remember. Aged, </w:t>
      </w:r>
      <w:r w:rsidR="0039280D">
        <w:rPr>
          <w:rFonts w:ascii="Avenir" w:hAnsi="Avenir"/>
          <w:color w:val="767171" w:themeColor="background2" w:themeShade="80"/>
          <w:sz w:val="20"/>
          <w:szCs w:val="20"/>
        </w:rPr>
        <w:t>aromatic,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and available in two full-flavor blends, the </w:t>
      </w:r>
      <w:r>
        <w:rPr>
          <w:rFonts w:ascii="Avenir" w:hAnsi="Avenir"/>
          <w:i/>
          <w:iCs/>
          <w:color w:val="767171" w:themeColor="background2" w:themeShade="80"/>
          <w:sz w:val="20"/>
          <w:szCs w:val="20"/>
        </w:rPr>
        <w:t xml:space="preserve">Mountaineer 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or the </w:t>
      </w:r>
      <w:r>
        <w:rPr>
          <w:rFonts w:ascii="Avenir" w:hAnsi="Avenir"/>
          <w:i/>
          <w:iCs/>
          <w:color w:val="767171" w:themeColor="background2" w:themeShade="80"/>
          <w:sz w:val="20"/>
          <w:szCs w:val="20"/>
        </w:rPr>
        <w:t>Hunter</w:t>
      </w:r>
      <w:r w:rsidR="007C4ACB">
        <w:rPr>
          <w:rFonts w:ascii="Avenir" w:hAnsi="Avenir"/>
          <w:color w:val="767171" w:themeColor="background2" w:themeShade="80"/>
          <w:sz w:val="20"/>
          <w:szCs w:val="20"/>
        </w:rPr>
        <w:t>. Remington cigars are available</w:t>
      </w:r>
      <w:r>
        <w:rPr>
          <w:rFonts w:ascii="Avenir" w:hAnsi="Avenir"/>
          <w:i/>
          <w:iCs/>
          <w:color w:val="767171" w:themeColor="background2" w:themeShade="80"/>
          <w:sz w:val="20"/>
          <w:szCs w:val="20"/>
        </w:rPr>
        <w:t xml:space="preserve"> </w:t>
      </w:r>
      <w:r>
        <w:rPr>
          <w:rFonts w:ascii="Avenir" w:hAnsi="Avenir"/>
          <w:color w:val="767171" w:themeColor="background2" w:themeShade="80"/>
          <w:sz w:val="20"/>
          <w:szCs w:val="20"/>
        </w:rPr>
        <w:t>in multiple shapes and sizes</w:t>
      </w:r>
      <w:r w:rsidR="007C4ACB">
        <w:rPr>
          <w:rFonts w:ascii="Avenir" w:hAnsi="Avenir"/>
          <w:color w:val="767171" w:themeColor="background2" w:themeShade="80"/>
          <w:sz w:val="20"/>
          <w:szCs w:val="20"/>
        </w:rPr>
        <w:t xml:space="preserve">. Soon to be found at premier ranges, </w:t>
      </w:r>
      <w:proofErr w:type="gramStart"/>
      <w:r w:rsidR="007C4ACB">
        <w:rPr>
          <w:rFonts w:ascii="Avenir" w:hAnsi="Avenir"/>
          <w:color w:val="767171" w:themeColor="background2" w:themeShade="80"/>
          <w:sz w:val="20"/>
          <w:szCs w:val="20"/>
        </w:rPr>
        <w:t>retailers</w:t>
      </w:r>
      <w:proofErr w:type="gramEnd"/>
      <w:r w:rsidR="007C4ACB">
        <w:rPr>
          <w:rFonts w:ascii="Avenir" w:hAnsi="Avenir"/>
          <w:color w:val="767171" w:themeColor="background2" w:themeShade="80"/>
          <w:sz w:val="20"/>
          <w:szCs w:val="20"/>
        </w:rPr>
        <w:t xml:space="preserve"> and hunting lodges across America. </w:t>
      </w:r>
      <w:r w:rsidR="00462507">
        <w:rPr>
          <w:rFonts w:ascii="Avenir" w:hAnsi="Avenir"/>
          <w:color w:val="767171" w:themeColor="background2" w:themeShade="80"/>
          <w:sz w:val="20"/>
          <w:szCs w:val="20"/>
        </w:rPr>
        <w:br/>
      </w:r>
      <w:r w:rsidR="001E5C46" w:rsidRPr="00255236">
        <w:rPr>
          <w:rFonts w:ascii="Knockout HTF68-FullFeatherwt" w:hAnsi="Knockout HTF68-FullFeatherwt"/>
          <w:color w:val="487629"/>
          <w:sz w:val="44"/>
          <w:szCs w:val="44"/>
        </w:rPr>
        <w:t>FEATURES</w:t>
      </w:r>
    </w:p>
    <w:p w14:paraId="53AD58F7" w14:textId="05E8A973" w:rsidR="00DD6CAD" w:rsidRPr="00DD6CAD" w:rsidRDefault="002D479E" w:rsidP="00DD6CAD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Handcrafted by Gurkha, the founder of the ultra-premium cigar category </w:t>
      </w:r>
    </w:p>
    <w:p w14:paraId="390BC91B" w14:textId="3C2C3B1B" w:rsidR="00DD6CAD" w:rsidRPr="00DD6CAD" w:rsidRDefault="002D479E" w:rsidP="00DD6CAD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proofErr w:type="spellStart"/>
      <w:r>
        <w:rPr>
          <w:rFonts w:ascii="Avenir" w:hAnsi="Avenir"/>
          <w:color w:val="767171" w:themeColor="background2" w:themeShade="80"/>
          <w:sz w:val="20"/>
          <w:szCs w:val="20"/>
        </w:rPr>
        <w:t>Habano</w:t>
      </w:r>
      <w:proofErr w:type="spellEnd"/>
      <w:r>
        <w:rPr>
          <w:rFonts w:ascii="Avenir" w:hAnsi="Avenir"/>
          <w:color w:val="767171" w:themeColor="background2" w:themeShade="80"/>
          <w:sz w:val="20"/>
          <w:szCs w:val="20"/>
        </w:rPr>
        <w:t xml:space="preserve"> Toro, </w:t>
      </w:r>
      <w:proofErr w:type="spellStart"/>
      <w:r>
        <w:rPr>
          <w:rFonts w:ascii="Avenir" w:hAnsi="Avenir"/>
          <w:color w:val="767171" w:themeColor="background2" w:themeShade="80"/>
          <w:sz w:val="20"/>
          <w:szCs w:val="20"/>
        </w:rPr>
        <w:t>Habano</w:t>
      </w:r>
      <w:proofErr w:type="spellEnd"/>
      <w:r>
        <w:rPr>
          <w:rFonts w:ascii="Avenir" w:hAnsi="Avenir"/>
          <w:color w:val="767171" w:themeColor="background2" w:themeShade="80"/>
          <w:sz w:val="20"/>
          <w:szCs w:val="20"/>
        </w:rPr>
        <w:t xml:space="preserve"> </w:t>
      </w:r>
      <w:proofErr w:type="spellStart"/>
      <w:r>
        <w:rPr>
          <w:rFonts w:ascii="Avenir" w:hAnsi="Avenir"/>
          <w:color w:val="767171" w:themeColor="background2" w:themeShade="80"/>
          <w:sz w:val="20"/>
          <w:szCs w:val="20"/>
        </w:rPr>
        <w:t>Robusto</w:t>
      </w:r>
      <w:proofErr w:type="spellEnd"/>
      <w:r>
        <w:rPr>
          <w:rFonts w:ascii="Avenir" w:hAnsi="Avenir"/>
          <w:color w:val="767171" w:themeColor="background2" w:themeShade="80"/>
          <w:sz w:val="20"/>
          <w:szCs w:val="20"/>
        </w:rPr>
        <w:t xml:space="preserve">, Connecticut Toro or Connecticut </w:t>
      </w:r>
      <w:proofErr w:type="spellStart"/>
      <w:r>
        <w:rPr>
          <w:rFonts w:ascii="Avenir" w:hAnsi="Avenir"/>
          <w:color w:val="767171" w:themeColor="background2" w:themeShade="80"/>
          <w:sz w:val="20"/>
          <w:szCs w:val="20"/>
        </w:rPr>
        <w:t>Robusto</w:t>
      </w:r>
      <w:proofErr w:type="spellEnd"/>
    </w:p>
    <w:p w14:paraId="1498102C" w14:textId="5337D400" w:rsidR="00DD6CAD" w:rsidRDefault="002D479E" w:rsidP="00DD6CAD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Available in multiple package options, including 20-cigar boxes or </w:t>
      </w:r>
      <w:r w:rsidR="007C4ACB">
        <w:rPr>
          <w:rFonts w:ascii="Avenir" w:hAnsi="Avenir"/>
          <w:color w:val="767171" w:themeColor="background2" w:themeShade="80"/>
          <w:sz w:val="20"/>
          <w:szCs w:val="20"/>
        </w:rPr>
        <w:t>6-cigar sampler baggies</w:t>
      </w:r>
    </w:p>
    <w:p w14:paraId="4BE9D522" w14:textId="126151E5" w:rsidR="007C4ACB" w:rsidRPr="00DD6CAD" w:rsidRDefault="007C4ACB" w:rsidP="00DD6CAD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6-cigar sampler baggies sealed for long lasting enjoyment, easily portable for a trip to the range or deer camp</w:t>
      </w:r>
    </w:p>
    <w:p w14:paraId="7799A59B" w14:textId="4AF26A6C" w:rsidR="0066385E" w:rsidRDefault="007C4ACB" w:rsidP="0066385E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Coming soon to premier ranges, </w:t>
      </w:r>
      <w:proofErr w:type="gramStart"/>
      <w:r>
        <w:rPr>
          <w:rFonts w:ascii="Avenir" w:hAnsi="Avenir"/>
          <w:color w:val="767171" w:themeColor="background2" w:themeShade="80"/>
          <w:sz w:val="20"/>
          <w:szCs w:val="20"/>
        </w:rPr>
        <w:t>retailers</w:t>
      </w:r>
      <w:proofErr w:type="gramEnd"/>
      <w:r>
        <w:rPr>
          <w:rFonts w:ascii="Avenir" w:hAnsi="Avenir"/>
          <w:color w:val="767171" w:themeColor="background2" w:themeShade="80"/>
          <w:sz w:val="20"/>
          <w:szCs w:val="20"/>
        </w:rPr>
        <w:t xml:space="preserve"> and huntin</w:t>
      </w:r>
      <w:r w:rsidR="0066385E">
        <w:rPr>
          <w:rFonts w:ascii="Avenir" w:hAnsi="Avenir"/>
          <w:color w:val="767171" w:themeColor="background2" w:themeShade="80"/>
          <w:sz w:val="20"/>
          <w:szCs w:val="20"/>
        </w:rPr>
        <w:t>g lodges</w:t>
      </w:r>
    </w:p>
    <w:p w14:paraId="17E7695D" w14:textId="755EE854" w:rsidR="0087026A" w:rsidRPr="0066385E" w:rsidRDefault="0066385E" w:rsidP="0066385E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noProof/>
        </w:rPr>
        <w:drawing>
          <wp:inline distT="0" distB="0" distL="0" distR="0" wp14:anchorId="4C9407B0" wp14:editId="6B7C7780">
            <wp:extent cx="3350946" cy="3476531"/>
            <wp:effectExtent l="0" t="0" r="0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 t="2005"/>
                    <a:stretch/>
                  </pic:blipFill>
                  <pic:spPr bwMode="auto">
                    <a:xfrm>
                      <a:off x="0" y="0"/>
                      <a:ext cx="3442843" cy="357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4E5DA6">
        <w:tc>
          <w:tcPr>
            <w:tcW w:w="1525" w:type="dxa"/>
          </w:tcPr>
          <w:p w14:paraId="0F8BA980" w14:textId="1C4D7815" w:rsidR="00052302" w:rsidRPr="009F1E48" w:rsidRDefault="00052302" w:rsidP="00052302">
            <w:pPr>
              <w:rPr>
                <w:rFonts w:ascii="Avenir Black" w:hAnsi="Avenir Black"/>
                <w:b/>
                <w:bCs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9F1E48">
              <w:rPr>
                <w:rFonts w:ascii="Avenir Black" w:hAnsi="Avenir Black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9F1E48" w:rsidRDefault="00052302" w:rsidP="002023D5">
            <w:pPr>
              <w:rPr>
                <w:rFonts w:ascii="Avenir Black" w:hAnsi="Avenir Black"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6D0AAB0F" w:rsidR="00052302" w:rsidRPr="009F1E48" w:rsidRDefault="007C4ACB" w:rsidP="002023D5">
            <w:pPr>
              <w:rPr>
                <w:rFonts w:ascii="Avenir Black" w:hAnsi="Avenir Black"/>
                <w:color w:val="487629"/>
                <w:sz w:val="20"/>
                <w:szCs w:val="20"/>
              </w:rPr>
            </w:pPr>
            <w:r>
              <w:rPr>
                <w:rFonts w:ascii="Avenir Black" w:hAnsi="Avenir Black"/>
                <w:color w:val="487629"/>
                <w:sz w:val="20"/>
                <w:szCs w:val="20"/>
              </w:rPr>
              <w:t>PACKAGING</w:t>
            </w:r>
          </w:p>
        </w:tc>
        <w:tc>
          <w:tcPr>
            <w:tcW w:w="1345" w:type="dxa"/>
          </w:tcPr>
          <w:p w14:paraId="0D78F0A0" w14:textId="6C83945E" w:rsidR="00052302" w:rsidRPr="009F1E48" w:rsidRDefault="00052302" w:rsidP="002023D5">
            <w:pPr>
              <w:rPr>
                <w:rFonts w:ascii="Avenir Black" w:hAnsi="Avenir Black"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color w:val="487629"/>
                <w:sz w:val="20"/>
                <w:szCs w:val="20"/>
              </w:rPr>
              <w:t>MSRP</w:t>
            </w:r>
          </w:p>
        </w:tc>
      </w:tr>
      <w:tr w:rsidR="00052302" w14:paraId="66DE7C8A" w14:textId="77777777" w:rsidTr="004E5DA6">
        <w:tc>
          <w:tcPr>
            <w:tcW w:w="1525" w:type="dxa"/>
          </w:tcPr>
          <w:p w14:paraId="5485E2EC" w14:textId="7F95AD93" w:rsidR="00052302" w:rsidRDefault="007C4ACB" w:rsidP="00052302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RMMGHCS</w:t>
            </w:r>
          </w:p>
        </w:tc>
        <w:tc>
          <w:tcPr>
            <w:tcW w:w="5670" w:type="dxa"/>
          </w:tcPr>
          <w:p w14:paraId="2F5F4C08" w14:textId="176F0557" w:rsidR="00052302" w:rsidRDefault="007C4ACB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Remington Mountaineer </w:t>
            </w:r>
            <w:proofErr w:type="spellStart"/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Habano</w:t>
            </w:r>
            <w:proofErr w:type="spellEnd"/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 Cigar Sampler</w:t>
            </w:r>
          </w:p>
        </w:tc>
        <w:tc>
          <w:tcPr>
            <w:tcW w:w="2250" w:type="dxa"/>
          </w:tcPr>
          <w:p w14:paraId="75F48FA4" w14:textId="4ED1DB74" w:rsidR="00052302" w:rsidRDefault="007C4ACB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6-</w:t>
            </w:r>
            <w:r w:rsidR="0087026A"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C</w:t>
            </w: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igar </w:t>
            </w:r>
            <w:r w:rsidR="0087026A"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S</w:t>
            </w: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ampler</w:t>
            </w:r>
          </w:p>
        </w:tc>
        <w:tc>
          <w:tcPr>
            <w:tcW w:w="1345" w:type="dxa"/>
          </w:tcPr>
          <w:p w14:paraId="42378462" w14:textId="5037DEA5" w:rsidR="00052302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  </w:t>
            </w:r>
            <w:r w:rsidR="00365A1C"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$</w:t>
            </w:r>
            <w:r w:rsidR="007C4ACB"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79.68</w:t>
            </w:r>
          </w:p>
        </w:tc>
      </w:tr>
      <w:tr w:rsidR="00365A1C" w14:paraId="7088A5E4" w14:textId="77777777" w:rsidTr="004E5DA6">
        <w:tc>
          <w:tcPr>
            <w:tcW w:w="1525" w:type="dxa"/>
          </w:tcPr>
          <w:p w14:paraId="52174FF1" w14:textId="5C60FBDE" w:rsidR="00365A1C" w:rsidRDefault="0087026A" w:rsidP="00052302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RMMGHTC</w:t>
            </w:r>
          </w:p>
        </w:tc>
        <w:tc>
          <w:tcPr>
            <w:tcW w:w="5670" w:type="dxa"/>
          </w:tcPr>
          <w:p w14:paraId="6362BE78" w14:textId="59B65D2D" w:rsidR="00365A1C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Remington Mountaineer </w:t>
            </w:r>
            <w:proofErr w:type="spellStart"/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Habano</w:t>
            </w:r>
            <w:proofErr w:type="spellEnd"/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 Toro Cigars</w:t>
            </w:r>
          </w:p>
        </w:tc>
        <w:tc>
          <w:tcPr>
            <w:tcW w:w="2250" w:type="dxa"/>
          </w:tcPr>
          <w:p w14:paraId="5E31ED57" w14:textId="28BCECD9" w:rsidR="00365A1C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20-Cigar Box </w:t>
            </w:r>
          </w:p>
        </w:tc>
        <w:tc>
          <w:tcPr>
            <w:tcW w:w="1345" w:type="dxa"/>
          </w:tcPr>
          <w:p w14:paraId="3C6B0416" w14:textId="01E23495" w:rsidR="00365A1C" w:rsidRDefault="00365A1C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$</w:t>
            </w:r>
            <w:r w:rsidR="0087026A"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289.00</w:t>
            </w:r>
          </w:p>
        </w:tc>
      </w:tr>
      <w:tr w:rsidR="0087026A" w14:paraId="2A59E854" w14:textId="77777777" w:rsidTr="004E5DA6">
        <w:tc>
          <w:tcPr>
            <w:tcW w:w="1525" w:type="dxa"/>
          </w:tcPr>
          <w:p w14:paraId="54EB5C6C" w14:textId="34F31C36" w:rsidR="0087026A" w:rsidRDefault="0087026A" w:rsidP="00052302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RMMGHRC</w:t>
            </w:r>
          </w:p>
        </w:tc>
        <w:tc>
          <w:tcPr>
            <w:tcW w:w="5670" w:type="dxa"/>
          </w:tcPr>
          <w:p w14:paraId="64457944" w14:textId="0B9F36AD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Remington Mountaineer </w:t>
            </w:r>
            <w:proofErr w:type="spellStart"/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Habano</w:t>
            </w:r>
            <w:proofErr w:type="spellEnd"/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Robusto</w:t>
            </w:r>
            <w:proofErr w:type="spellEnd"/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 Cigars</w:t>
            </w:r>
          </w:p>
        </w:tc>
        <w:tc>
          <w:tcPr>
            <w:tcW w:w="2250" w:type="dxa"/>
          </w:tcPr>
          <w:p w14:paraId="584A2455" w14:textId="3F3000CA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20-Cigar Box</w:t>
            </w:r>
          </w:p>
        </w:tc>
        <w:tc>
          <w:tcPr>
            <w:tcW w:w="1345" w:type="dxa"/>
          </w:tcPr>
          <w:p w14:paraId="2F60A9AC" w14:textId="6EB1B35A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$289.00</w:t>
            </w:r>
          </w:p>
        </w:tc>
      </w:tr>
      <w:tr w:rsidR="0087026A" w14:paraId="549E598F" w14:textId="77777777" w:rsidTr="004E5DA6">
        <w:tc>
          <w:tcPr>
            <w:tcW w:w="1525" w:type="dxa"/>
          </w:tcPr>
          <w:p w14:paraId="6D7191EC" w14:textId="3DEE5415" w:rsidR="0087026A" w:rsidRDefault="0087026A" w:rsidP="00052302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RMHGCCS</w:t>
            </w:r>
          </w:p>
        </w:tc>
        <w:tc>
          <w:tcPr>
            <w:tcW w:w="5670" w:type="dxa"/>
          </w:tcPr>
          <w:p w14:paraId="38F7EB78" w14:textId="329D8EC9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Remington Hunter Connecticut Cigar Sampler</w:t>
            </w:r>
          </w:p>
        </w:tc>
        <w:tc>
          <w:tcPr>
            <w:tcW w:w="2250" w:type="dxa"/>
          </w:tcPr>
          <w:p w14:paraId="1A11382F" w14:textId="6BD32D58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6-Cigar Sampler</w:t>
            </w:r>
          </w:p>
        </w:tc>
        <w:tc>
          <w:tcPr>
            <w:tcW w:w="1345" w:type="dxa"/>
          </w:tcPr>
          <w:p w14:paraId="21A51188" w14:textId="50164E22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  $79.68</w:t>
            </w:r>
          </w:p>
        </w:tc>
      </w:tr>
      <w:tr w:rsidR="0087026A" w14:paraId="3EE820B4" w14:textId="77777777" w:rsidTr="004E5DA6">
        <w:tc>
          <w:tcPr>
            <w:tcW w:w="1525" w:type="dxa"/>
          </w:tcPr>
          <w:p w14:paraId="741781AA" w14:textId="05E12B86" w:rsidR="0087026A" w:rsidRDefault="0087026A" w:rsidP="00052302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RMHGCTC</w:t>
            </w:r>
          </w:p>
        </w:tc>
        <w:tc>
          <w:tcPr>
            <w:tcW w:w="5670" w:type="dxa"/>
          </w:tcPr>
          <w:p w14:paraId="44D64846" w14:textId="77AA9554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Remington Hunter Connecticut Toro Cigars</w:t>
            </w:r>
          </w:p>
        </w:tc>
        <w:tc>
          <w:tcPr>
            <w:tcW w:w="2250" w:type="dxa"/>
          </w:tcPr>
          <w:p w14:paraId="6B9F8676" w14:textId="786289E3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20-Cigar Box</w:t>
            </w:r>
          </w:p>
        </w:tc>
        <w:tc>
          <w:tcPr>
            <w:tcW w:w="1345" w:type="dxa"/>
          </w:tcPr>
          <w:p w14:paraId="61F63F52" w14:textId="0E8C429F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$289.00</w:t>
            </w:r>
          </w:p>
        </w:tc>
      </w:tr>
      <w:tr w:rsidR="0087026A" w14:paraId="02CE1EBC" w14:textId="77777777" w:rsidTr="004E5DA6">
        <w:tc>
          <w:tcPr>
            <w:tcW w:w="1525" w:type="dxa"/>
          </w:tcPr>
          <w:p w14:paraId="4C79477F" w14:textId="34D976E8" w:rsidR="0087026A" w:rsidRDefault="0087026A" w:rsidP="00052302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RMHGCRC</w:t>
            </w:r>
          </w:p>
        </w:tc>
        <w:tc>
          <w:tcPr>
            <w:tcW w:w="5670" w:type="dxa"/>
          </w:tcPr>
          <w:p w14:paraId="63B8B3B8" w14:textId="63530DAE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Remington Hunter Connecticut </w:t>
            </w:r>
            <w:proofErr w:type="spellStart"/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Robusto</w:t>
            </w:r>
            <w:proofErr w:type="spellEnd"/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 xml:space="preserve"> Cigars</w:t>
            </w:r>
          </w:p>
        </w:tc>
        <w:tc>
          <w:tcPr>
            <w:tcW w:w="2250" w:type="dxa"/>
          </w:tcPr>
          <w:p w14:paraId="3FD378DA" w14:textId="6DDE2121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20-Cigar Box</w:t>
            </w:r>
          </w:p>
        </w:tc>
        <w:tc>
          <w:tcPr>
            <w:tcW w:w="1345" w:type="dxa"/>
          </w:tcPr>
          <w:p w14:paraId="2ED02953" w14:textId="73875BDB" w:rsidR="0087026A" w:rsidRDefault="0087026A" w:rsidP="002023D5">
            <w:pP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="Avenir" w:hAnsi="Avenir"/>
                <w:color w:val="767171" w:themeColor="background2" w:themeShade="80"/>
                <w:sz w:val="20"/>
                <w:szCs w:val="20"/>
              </w:rPr>
              <w:t>$289.00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A5B5E" w14:textId="77777777" w:rsidR="00E01828" w:rsidRDefault="00E01828" w:rsidP="007E0BB6">
      <w:pPr>
        <w:spacing w:after="0" w:line="240" w:lineRule="auto"/>
      </w:pPr>
      <w:r>
        <w:separator/>
      </w:r>
    </w:p>
  </w:endnote>
  <w:endnote w:type="continuationSeparator" w:id="0">
    <w:p w14:paraId="6721CDAE" w14:textId="77777777" w:rsidR="00E01828" w:rsidRDefault="00E01828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Knockout HTF68-FullFeatherw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venir">
    <w:altName w:val="Calibri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Calibri"/>
    <w:panose1 w:val="020B0803020203020204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2BEDF" w14:textId="77777777" w:rsidR="002D479E" w:rsidRDefault="002D47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665C" w14:textId="77777777" w:rsidR="002D479E" w:rsidRDefault="002D47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2940E" w14:textId="77777777" w:rsidR="00E01828" w:rsidRDefault="00E01828" w:rsidP="007E0BB6">
      <w:pPr>
        <w:spacing w:after="0" w:line="240" w:lineRule="auto"/>
      </w:pPr>
      <w:r>
        <w:separator/>
      </w:r>
    </w:p>
  </w:footnote>
  <w:footnote w:type="continuationSeparator" w:id="0">
    <w:p w14:paraId="4E71F9A6" w14:textId="77777777" w:rsidR="00E01828" w:rsidRDefault="00E01828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8D340" w14:textId="77777777" w:rsidR="002D479E" w:rsidRDefault="002D47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2EDDFF88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F78" w:rsidRPr="00F83718">
      <w:rPr>
        <w:rFonts w:ascii="Knockout HTF48-Featherweight" w:hAnsi="Knockout HTF48-Featherweight"/>
        <w:color w:val="FFFFFF" w:themeColor="background1"/>
        <w:sz w:val="42"/>
        <w:szCs w:val="42"/>
      </w:rPr>
      <w:t>2022 NEW PRODUCTS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6C797" w14:textId="77777777" w:rsidR="002D479E" w:rsidRDefault="002D47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625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A65DE"/>
    <w:rsid w:val="001E5C46"/>
    <w:rsid w:val="002023D5"/>
    <w:rsid w:val="00255236"/>
    <w:rsid w:val="002D479E"/>
    <w:rsid w:val="00357A99"/>
    <w:rsid w:val="00365A1C"/>
    <w:rsid w:val="0039280D"/>
    <w:rsid w:val="004620F1"/>
    <w:rsid w:val="00462507"/>
    <w:rsid w:val="004E5DA6"/>
    <w:rsid w:val="004F0ADB"/>
    <w:rsid w:val="00586919"/>
    <w:rsid w:val="006132C8"/>
    <w:rsid w:val="0066385E"/>
    <w:rsid w:val="00676B6C"/>
    <w:rsid w:val="007239C8"/>
    <w:rsid w:val="00786715"/>
    <w:rsid w:val="007B0097"/>
    <w:rsid w:val="007C4ACB"/>
    <w:rsid w:val="007C7CE2"/>
    <w:rsid w:val="007E0BB6"/>
    <w:rsid w:val="0083702D"/>
    <w:rsid w:val="0087026A"/>
    <w:rsid w:val="009901F6"/>
    <w:rsid w:val="00993F1C"/>
    <w:rsid w:val="009A0F97"/>
    <w:rsid w:val="009F1E48"/>
    <w:rsid w:val="00A73033"/>
    <w:rsid w:val="00A83452"/>
    <w:rsid w:val="00A94DEF"/>
    <w:rsid w:val="00BD41DD"/>
    <w:rsid w:val="00BE1464"/>
    <w:rsid w:val="00C10FAF"/>
    <w:rsid w:val="00D66BAC"/>
    <w:rsid w:val="00DD6CAD"/>
    <w:rsid w:val="00E01828"/>
    <w:rsid w:val="00E21C71"/>
    <w:rsid w:val="00E57F78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Joel Hodgdon</cp:lastModifiedBy>
  <cp:revision>2</cp:revision>
  <dcterms:created xsi:type="dcterms:W3CDTF">2022-04-22T18:38:00Z</dcterms:created>
  <dcterms:modified xsi:type="dcterms:W3CDTF">2022-04-22T18:38:00Z</dcterms:modified>
</cp:coreProperties>
</file>