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4947C380" w:rsidR="00A83452" w:rsidRPr="00145E5F" w:rsidRDefault="00BB521A">
      <w:pPr>
        <w:rPr>
          <w:rFonts w:ascii="Oswald" w:hAnsi="Oswald"/>
          <w:b/>
          <w:bCs/>
          <w:color w:val="487629"/>
          <w:sz w:val="56"/>
          <w:szCs w:val="56"/>
        </w:rPr>
      </w:pPr>
      <w:r w:rsidRPr="00145E5F">
        <w:rPr>
          <w:rFonts w:ascii="Oswald" w:hAnsi="Oswald"/>
          <w:b/>
          <w:bCs/>
          <w:color w:val="487629"/>
          <w:sz w:val="56"/>
          <w:szCs w:val="56"/>
        </w:rPr>
        <w:t>PREMIER</w:t>
      </w:r>
      <w:r w:rsidR="00BD41DD" w:rsidRPr="00145E5F">
        <w:rPr>
          <w:rFonts w:ascii="Oswald" w:hAnsi="Oswald"/>
          <w:b/>
          <w:bCs/>
          <w:color w:val="487629"/>
          <w:sz w:val="56"/>
          <w:szCs w:val="56"/>
        </w:rPr>
        <w:t xml:space="preserve"> </w:t>
      </w:r>
      <w:r w:rsidRPr="00145E5F">
        <w:rPr>
          <w:rFonts w:ascii="Oswald" w:hAnsi="Oswald"/>
          <w:b/>
          <w:bCs/>
          <w:color w:val="487629"/>
          <w:sz w:val="56"/>
          <w:szCs w:val="56"/>
        </w:rPr>
        <w:t>ACCUTIP SABOT SLUG</w:t>
      </w:r>
    </w:p>
    <w:p w14:paraId="58A78DC0" w14:textId="5F82E8CE" w:rsidR="008356E9" w:rsidRPr="00AD0958" w:rsidRDefault="008356E9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The deadliest slug round around, Premier</w:t>
      </w:r>
      <w:r w:rsidR="00043A29" w:rsidRPr="00AD0958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®</w:t>
      </w: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</w:t>
      </w:r>
      <w:proofErr w:type="spellStart"/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Accutip</w:t>
      </w:r>
      <w:proofErr w:type="spellEnd"/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Sabot Slugs f</w:t>
      </w:r>
      <w:r w:rsidR="000B515E"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latten</w:t>
      </w: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s</w:t>
      </w:r>
      <w:r w:rsidR="000B515E"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whitetails with devastating ferocity</w:t>
      </w: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. Guided by the Power Port </w:t>
      </w:r>
      <w:proofErr w:type="spellStart"/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Tip</w:t>
      </w: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  <w:vertAlign w:val="superscript"/>
        </w:rPr>
        <w:t>TM</w:t>
      </w:r>
      <w:proofErr w:type="spellEnd"/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, these slugs deliver a degree of accuracy and terminal performance unmatched by any other tested. Consistently printing tiny groups up to 200 yards, Premier </w:t>
      </w:r>
      <w:proofErr w:type="spellStart"/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Accutip</w:t>
      </w:r>
      <w:proofErr w:type="spellEnd"/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Sabot Slugs transfer tremendous knockdown force at the furthest reaches of shotgun range</w:t>
      </w:r>
      <w:r w:rsidR="00531905"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in 12 or 20-guages</w:t>
      </w: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. The largest tipped slug you’ll find, bigger does mean better. Only from the ammunition experts at Big Green.</w:t>
      </w:r>
    </w:p>
    <w:p w14:paraId="52B67D44" w14:textId="672384B9" w:rsidR="001E5C46" w:rsidRPr="00145E5F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145E5F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145E5F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49043390" w14:textId="60FE1B5B" w:rsidR="008D6D9C" w:rsidRPr="00AD0958" w:rsidRDefault="008D6D9C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Molecularly bonded jacket and core. Slug’s jacket made from premier-strength cartridge brass</w:t>
      </w:r>
    </w:p>
    <w:p w14:paraId="53AD58F7" w14:textId="1A7B9CF6" w:rsidR="00DD6CAD" w:rsidRPr="00AD0958" w:rsidRDefault="000B515E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High weight re</w:t>
      </w:r>
      <w:r w:rsidR="002839EF"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tention at all distances – 98% @ 100 yards for both 12 and 20-gauges</w:t>
      </w:r>
    </w:p>
    <w:p w14:paraId="390BC91B" w14:textId="44F8E812" w:rsidR="00DD6CAD" w:rsidRPr="00AD0958" w:rsidRDefault="002839EF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Power Port Tip controls aerodynamics to balance the slug for superior accuracy and range</w:t>
      </w:r>
    </w:p>
    <w:p w14:paraId="1498102C" w14:textId="259E6E82" w:rsidR="00DD6CAD" w:rsidRPr="00AD0958" w:rsidRDefault="002839EF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All-range expansion – The slug’s spiral nose cuts control expansion for performance at 5-200 yards.</w:t>
      </w:r>
    </w:p>
    <w:p w14:paraId="4A024419" w14:textId="4D2E92D3" w:rsidR="002839EF" w:rsidRPr="00AD0958" w:rsidRDefault="002839EF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Size matters – Huge .5</w:t>
      </w:r>
      <w:r w:rsidR="008356E9"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8</w:t>
      </w: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caliber (12-gauge) and .45 caliber (20-gauge) slugs pack a hefty knockdown punch</w:t>
      </w:r>
    </w:p>
    <w:p w14:paraId="4A4C3558" w14:textId="50BC305F" w:rsidR="008D6D9C" w:rsidRPr="00AD0958" w:rsidRDefault="008D6D9C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Loaded with Premier-quality components</w:t>
      </w:r>
    </w:p>
    <w:p w14:paraId="5EF07ED6" w14:textId="3640E513" w:rsidR="008D6D9C" w:rsidRPr="00AD0958" w:rsidRDefault="002839EF" w:rsidP="008D6D9C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AD0958">
        <w:rPr>
          <w:rFonts w:ascii="Open Sans" w:hAnsi="Open Sans" w:cs="Open Sans"/>
          <w:color w:val="767171" w:themeColor="background2" w:themeShade="80"/>
          <w:sz w:val="20"/>
          <w:szCs w:val="20"/>
        </w:rPr>
        <w:t>Designed for use in fully rifled barrels only</w:t>
      </w:r>
    </w:p>
    <w:p w14:paraId="72A0D55A" w14:textId="06C97E71" w:rsidR="008356E9" w:rsidRPr="008356E9" w:rsidRDefault="008356E9" w:rsidP="00AD0958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744F2D11" wp14:editId="2E54ABEC">
            <wp:extent cx="3006974" cy="2558299"/>
            <wp:effectExtent l="0" t="0" r="3175" b="0"/>
            <wp:docPr id="5" name="Picture 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6" t="8191" r="15916" b="9145"/>
                    <a:stretch/>
                  </pic:blipFill>
                  <pic:spPr bwMode="auto">
                    <a:xfrm>
                      <a:off x="0" y="0"/>
                      <a:ext cx="3049393" cy="259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0958">
        <w:rPr>
          <w:rFonts w:ascii="Avenir" w:hAnsi="Avenir"/>
          <w:color w:val="767171" w:themeColor="background2" w:themeShade="80"/>
          <w:sz w:val="20"/>
          <w:szCs w:val="20"/>
        </w:rPr>
        <w:t xml:space="preserve">        </w:t>
      </w: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22C18CE" wp14:editId="2B90B691">
            <wp:extent cx="1734968" cy="2218690"/>
            <wp:effectExtent l="0" t="0" r="5080" b="0"/>
            <wp:docPr id="6" name="Picture 6" descr="A picture containing green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een, ligh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r="12134"/>
                    <a:stretch/>
                  </pic:blipFill>
                  <pic:spPr bwMode="auto">
                    <a:xfrm>
                      <a:off x="0" y="0"/>
                      <a:ext cx="1746849" cy="223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AD0958" w:rsidRDefault="00052302" w:rsidP="003566B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AD095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AD0958" w:rsidRDefault="00052302" w:rsidP="003566B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AD0958" w:rsidRDefault="00052302" w:rsidP="003566B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AD0958" w:rsidRDefault="00052302" w:rsidP="003566B5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3566B5" w:rsidRPr="003566B5" w14:paraId="66DE7C8A" w14:textId="77777777" w:rsidTr="004E5DA6">
        <w:tc>
          <w:tcPr>
            <w:tcW w:w="1525" w:type="dxa"/>
          </w:tcPr>
          <w:p w14:paraId="5485E2EC" w14:textId="64E0364F" w:rsidR="00052302" w:rsidRPr="00AD0958" w:rsidRDefault="002839EF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20727</w:t>
            </w:r>
          </w:p>
        </w:tc>
        <w:tc>
          <w:tcPr>
            <w:tcW w:w="5670" w:type="dxa"/>
          </w:tcPr>
          <w:p w14:paraId="2F5F4C08" w14:textId="3779A792" w:rsidR="00052302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12GA 2-3/4IN 385 PPT</w:t>
            </w:r>
          </w:p>
        </w:tc>
        <w:tc>
          <w:tcPr>
            <w:tcW w:w="2250" w:type="dxa"/>
          </w:tcPr>
          <w:p w14:paraId="75F48FA4" w14:textId="06849CE9" w:rsidR="00052302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0-47700-33350-2</w:t>
            </w:r>
          </w:p>
        </w:tc>
        <w:tc>
          <w:tcPr>
            <w:tcW w:w="1345" w:type="dxa"/>
          </w:tcPr>
          <w:p w14:paraId="42378462" w14:textId="545BA758" w:rsidR="00052302" w:rsidRPr="00AD0958" w:rsidRDefault="00365A1C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$</w:t>
            </w:r>
            <w:r w:rsidR="003566B5" w:rsidRPr="00AD0958">
              <w:rPr>
                <w:rFonts w:ascii="Open Sans" w:hAnsi="Open Sans" w:cs="Open Sans"/>
                <w:sz w:val="20"/>
                <w:szCs w:val="20"/>
              </w:rPr>
              <w:t>2</w:t>
            </w:r>
            <w:r w:rsidR="00145E5F">
              <w:rPr>
                <w:rFonts w:ascii="Open Sans" w:hAnsi="Open Sans" w:cs="Open Sans"/>
                <w:sz w:val="20"/>
                <w:szCs w:val="20"/>
              </w:rPr>
              <w:t>4</w:t>
            </w:r>
            <w:r w:rsidR="003566B5" w:rsidRPr="00AD0958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3566B5" w:rsidRPr="003566B5" w14:paraId="7088A5E4" w14:textId="77777777" w:rsidTr="004E5DA6">
        <w:tc>
          <w:tcPr>
            <w:tcW w:w="1525" w:type="dxa"/>
          </w:tcPr>
          <w:p w14:paraId="52174FF1" w14:textId="64046288" w:rsidR="00365A1C" w:rsidRPr="00AD0958" w:rsidRDefault="002839EF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20731</w:t>
            </w:r>
          </w:p>
        </w:tc>
        <w:tc>
          <w:tcPr>
            <w:tcW w:w="5670" w:type="dxa"/>
          </w:tcPr>
          <w:p w14:paraId="6362BE78" w14:textId="4EA88302" w:rsidR="00365A1C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12GA 3IN 385 PPT</w:t>
            </w:r>
          </w:p>
        </w:tc>
        <w:tc>
          <w:tcPr>
            <w:tcW w:w="2250" w:type="dxa"/>
          </w:tcPr>
          <w:p w14:paraId="5E31ED57" w14:textId="6EEE1397" w:rsidR="00365A1C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0-47700-35020-2</w:t>
            </w:r>
          </w:p>
        </w:tc>
        <w:tc>
          <w:tcPr>
            <w:tcW w:w="1345" w:type="dxa"/>
          </w:tcPr>
          <w:p w14:paraId="3C6B0416" w14:textId="50019D54" w:rsidR="00365A1C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$2</w:t>
            </w:r>
            <w:r w:rsidR="00145E5F">
              <w:rPr>
                <w:rFonts w:ascii="Open Sans" w:hAnsi="Open Sans" w:cs="Open Sans"/>
                <w:sz w:val="20"/>
                <w:szCs w:val="20"/>
              </w:rPr>
              <w:t>7</w:t>
            </w:r>
            <w:r w:rsidRPr="00AD0958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3566B5" w:rsidRPr="003566B5" w14:paraId="2B10376E" w14:textId="77777777" w:rsidTr="004E5DA6">
        <w:tc>
          <w:tcPr>
            <w:tcW w:w="1525" w:type="dxa"/>
          </w:tcPr>
          <w:p w14:paraId="35B97B16" w14:textId="7FD88D44" w:rsidR="002839EF" w:rsidRPr="00AD0958" w:rsidRDefault="002839EF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20496</w:t>
            </w:r>
          </w:p>
        </w:tc>
        <w:tc>
          <w:tcPr>
            <w:tcW w:w="5670" w:type="dxa"/>
          </w:tcPr>
          <w:p w14:paraId="27B3BB95" w14:textId="09E59FB2" w:rsidR="002839EF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20GA 2-3/4IN 260 PPT</w:t>
            </w:r>
          </w:p>
        </w:tc>
        <w:tc>
          <w:tcPr>
            <w:tcW w:w="2250" w:type="dxa"/>
          </w:tcPr>
          <w:p w14:paraId="35300CA2" w14:textId="29632B60" w:rsidR="002839EF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0-47700-50690-6</w:t>
            </w:r>
          </w:p>
        </w:tc>
        <w:tc>
          <w:tcPr>
            <w:tcW w:w="1345" w:type="dxa"/>
          </w:tcPr>
          <w:p w14:paraId="0F6183F6" w14:textId="5F5087CA" w:rsidR="002839EF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$2</w:t>
            </w:r>
            <w:r w:rsidR="00145E5F">
              <w:rPr>
                <w:rFonts w:ascii="Open Sans" w:hAnsi="Open Sans" w:cs="Open Sans"/>
                <w:sz w:val="20"/>
                <w:szCs w:val="20"/>
              </w:rPr>
              <w:t>4</w:t>
            </w:r>
            <w:r w:rsidRPr="00AD0958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  <w:tr w:rsidR="002839EF" w:rsidRPr="003566B5" w14:paraId="26290367" w14:textId="77777777" w:rsidTr="004E5DA6">
        <w:tc>
          <w:tcPr>
            <w:tcW w:w="1525" w:type="dxa"/>
          </w:tcPr>
          <w:p w14:paraId="5879D496" w14:textId="22615053" w:rsidR="002839EF" w:rsidRPr="00AD0958" w:rsidRDefault="002839EF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20498</w:t>
            </w:r>
          </w:p>
        </w:tc>
        <w:tc>
          <w:tcPr>
            <w:tcW w:w="5670" w:type="dxa"/>
          </w:tcPr>
          <w:p w14:paraId="54DD6C56" w14:textId="689720A3" w:rsidR="002839EF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20GA 3IN 260 PPT</w:t>
            </w:r>
          </w:p>
        </w:tc>
        <w:tc>
          <w:tcPr>
            <w:tcW w:w="2250" w:type="dxa"/>
          </w:tcPr>
          <w:p w14:paraId="4D920405" w14:textId="0613D08A" w:rsidR="002839EF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0-47700-50700-2</w:t>
            </w:r>
          </w:p>
        </w:tc>
        <w:tc>
          <w:tcPr>
            <w:tcW w:w="1345" w:type="dxa"/>
          </w:tcPr>
          <w:p w14:paraId="75B1196B" w14:textId="6569656B" w:rsidR="002839EF" w:rsidRPr="00AD0958" w:rsidRDefault="003566B5" w:rsidP="003566B5">
            <w:pPr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AD0958">
              <w:rPr>
                <w:rFonts w:ascii="Open Sans" w:hAnsi="Open Sans" w:cs="Open Sans"/>
                <w:sz w:val="20"/>
                <w:szCs w:val="20"/>
              </w:rPr>
              <w:t>$2</w:t>
            </w:r>
            <w:r w:rsidR="00145E5F">
              <w:rPr>
                <w:rFonts w:ascii="Open Sans" w:hAnsi="Open Sans" w:cs="Open Sans"/>
                <w:sz w:val="20"/>
                <w:szCs w:val="20"/>
              </w:rPr>
              <w:t>7</w:t>
            </w:r>
            <w:r w:rsidRPr="00AD0958">
              <w:rPr>
                <w:rFonts w:ascii="Open Sans" w:hAnsi="Open Sans" w:cs="Open Sans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3566B5" w:rsidRDefault="002023D5" w:rsidP="002023D5">
      <w:pPr>
        <w:rPr>
          <w:rFonts w:ascii="Avenir" w:hAnsi="Avenir"/>
          <w:sz w:val="20"/>
          <w:szCs w:val="20"/>
        </w:rPr>
      </w:pPr>
    </w:p>
    <w:sectPr w:rsidR="002023D5" w:rsidRPr="003566B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61147" w14:textId="77777777" w:rsidR="00D438CD" w:rsidRDefault="00D438CD" w:rsidP="007E0BB6">
      <w:pPr>
        <w:spacing w:after="0" w:line="240" w:lineRule="auto"/>
      </w:pPr>
      <w:r>
        <w:separator/>
      </w:r>
    </w:p>
  </w:endnote>
  <w:endnote w:type="continuationSeparator" w:id="0">
    <w:p w14:paraId="2C87B72E" w14:textId="77777777" w:rsidR="00D438CD" w:rsidRDefault="00D438CD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E3DCC" w14:textId="77777777" w:rsidR="00BB521A" w:rsidRDefault="00BB52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113E3" w14:textId="77777777" w:rsidR="00BB521A" w:rsidRDefault="00BB52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33B4B" w14:textId="77777777" w:rsidR="00D438CD" w:rsidRDefault="00D438CD" w:rsidP="007E0BB6">
      <w:pPr>
        <w:spacing w:after="0" w:line="240" w:lineRule="auto"/>
      </w:pPr>
      <w:r>
        <w:separator/>
      </w:r>
    </w:p>
  </w:footnote>
  <w:footnote w:type="continuationSeparator" w:id="0">
    <w:p w14:paraId="511105A8" w14:textId="77777777" w:rsidR="00D438CD" w:rsidRDefault="00D438CD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DB554" w14:textId="77777777" w:rsidR="00BB521A" w:rsidRDefault="00BB52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35EB1CE6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086BC" w14:textId="77777777" w:rsidR="00BB521A" w:rsidRDefault="00BB52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040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3192B"/>
    <w:rsid w:val="00043A29"/>
    <w:rsid w:val="00052302"/>
    <w:rsid w:val="000A65DE"/>
    <w:rsid w:val="000B515E"/>
    <w:rsid w:val="00145E5F"/>
    <w:rsid w:val="001E5C46"/>
    <w:rsid w:val="002023D5"/>
    <w:rsid w:val="00255236"/>
    <w:rsid w:val="002839EF"/>
    <w:rsid w:val="003566B5"/>
    <w:rsid w:val="00357A99"/>
    <w:rsid w:val="00365A1C"/>
    <w:rsid w:val="004620F1"/>
    <w:rsid w:val="00462507"/>
    <w:rsid w:val="00493F32"/>
    <w:rsid w:val="004E5DA6"/>
    <w:rsid w:val="004F0ADB"/>
    <w:rsid w:val="00531905"/>
    <w:rsid w:val="005366D2"/>
    <w:rsid w:val="00586919"/>
    <w:rsid w:val="006132C8"/>
    <w:rsid w:val="00676B6C"/>
    <w:rsid w:val="007239C8"/>
    <w:rsid w:val="007E0BB6"/>
    <w:rsid w:val="008356E9"/>
    <w:rsid w:val="0083702D"/>
    <w:rsid w:val="008D6D9C"/>
    <w:rsid w:val="009901F6"/>
    <w:rsid w:val="00993F1C"/>
    <w:rsid w:val="009A0F97"/>
    <w:rsid w:val="009A19EB"/>
    <w:rsid w:val="009F1E48"/>
    <w:rsid w:val="00A73033"/>
    <w:rsid w:val="00A83452"/>
    <w:rsid w:val="00A94DEF"/>
    <w:rsid w:val="00AD0958"/>
    <w:rsid w:val="00BB521A"/>
    <w:rsid w:val="00BD41DD"/>
    <w:rsid w:val="00BE1464"/>
    <w:rsid w:val="00C10FAF"/>
    <w:rsid w:val="00D438CD"/>
    <w:rsid w:val="00D66BAC"/>
    <w:rsid w:val="00DD6CAD"/>
    <w:rsid w:val="00E218FB"/>
    <w:rsid w:val="00E21C71"/>
    <w:rsid w:val="00E57F78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3</cp:revision>
  <dcterms:created xsi:type="dcterms:W3CDTF">2022-08-12T18:29:00Z</dcterms:created>
  <dcterms:modified xsi:type="dcterms:W3CDTF">2022-08-15T19:51:00Z</dcterms:modified>
</cp:coreProperties>
</file>