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6909A" w14:textId="77777777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11E635EC" w14:textId="77777777" w:rsidR="00CB10B9" w:rsidRPr="00CB10B9" w:rsidRDefault="006C6023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Top Gun </w:t>
      </w:r>
      <w:r w:rsidR="00E609F9">
        <w:rPr>
          <w:rFonts w:ascii="Arial Black" w:hAnsi="Arial Black"/>
          <w:bCs/>
          <w:sz w:val="28"/>
          <w:szCs w:val="28"/>
        </w:rPr>
        <w:t xml:space="preserve">With </w:t>
      </w:r>
      <w:r w:rsidR="007C51F8">
        <w:rPr>
          <w:rFonts w:ascii="Arial Black" w:hAnsi="Arial Black"/>
          <w:bCs/>
          <w:sz w:val="28"/>
          <w:szCs w:val="28"/>
        </w:rPr>
        <w:t>Paper</w:t>
      </w:r>
      <w:r w:rsidR="00E609F9">
        <w:rPr>
          <w:rFonts w:ascii="Arial Black" w:hAnsi="Arial Black"/>
          <w:bCs/>
          <w:sz w:val="28"/>
          <w:szCs w:val="28"/>
        </w:rPr>
        <w:t xml:space="preserve"> Wad</w:t>
      </w:r>
    </w:p>
    <w:p w14:paraId="47AF4745" w14:textId="4A9CE02D" w:rsidR="00AA55AB" w:rsidRDefault="00C3424F" w:rsidP="00167521">
      <w:pPr>
        <w:rPr>
          <w:rFonts w:ascii="Arial Black" w:hAnsi="Arial Black" w:cs="Arial"/>
          <w:bCs/>
        </w:rPr>
      </w:pPr>
      <w:r>
        <w:rPr>
          <w:rFonts w:ascii="Arial" w:hAnsi="Arial" w:cs="Arial"/>
          <w:bCs/>
        </w:rPr>
        <w:t>Experience the clay</w:t>
      </w:r>
      <w:r w:rsidR="00981E4E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 xml:space="preserve">crushing performance of one of our most trusted </w:t>
      </w:r>
      <w:proofErr w:type="gramStart"/>
      <w:r>
        <w:rPr>
          <w:rFonts w:ascii="Arial" w:hAnsi="Arial" w:cs="Arial"/>
          <w:bCs/>
        </w:rPr>
        <w:t>target</w:t>
      </w:r>
      <w:proofErr w:type="gramEnd"/>
      <w:r>
        <w:rPr>
          <w:rFonts w:ascii="Arial" w:hAnsi="Arial" w:cs="Arial"/>
          <w:bCs/>
        </w:rPr>
        <w:t xml:space="preserve"> loads </w:t>
      </w:r>
      <w:r w:rsidR="00AD4A5B">
        <w:rPr>
          <w:rFonts w:ascii="Arial" w:hAnsi="Arial" w:cs="Arial"/>
          <w:bCs/>
        </w:rPr>
        <w:t>and leave</w:t>
      </w:r>
      <w:r w:rsidR="00981E4E">
        <w:rPr>
          <w:rFonts w:ascii="Arial" w:hAnsi="Arial" w:cs="Arial"/>
          <w:bCs/>
        </w:rPr>
        <w:t xml:space="preserve"> less plastic</w:t>
      </w:r>
      <w:r w:rsidR="00AD4A5B">
        <w:rPr>
          <w:rFonts w:ascii="Arial" w:hAnsi="Arial" w:cs="Arial"/>
          <w:bCs/>
        </w:rPr>
        <w:t xml:space="preserve"> downrange</w:t>
      </w:r>
      <w:r w:rsidR="003C5AA6">
        <w:rPr>
          <w:rFonts w:ascii="Arial" w:hAnsi="Arial" w:cs="Arial"/>
          <w:bCs/>
        </w:rPr>
        <w:t xml:space="preserve">. </w:t>
      </w:r>
      <w:r w:rsidR="00AD4A5B">
        <w:rPr>
          <w:rFonts w:ascii="Arial" w:hAnsi="Arial" w:cs="Arial"/>
          <w:bCs/>
        </w:rPr>
        <w:t xml:space="preserve">Select </w:t>
      </w:r>
      <w:r w:rsidR="00170C0C">
        <w:rPr>
          <w:rFonts w:ascii="Arial" w:hAnsi="Arial" w:cs="Arial"/>
          <w:bCs/>
        </w:rPr>
        <w:t>F</w:t>
      </w:r>
      <w:r w:rsidR="00170C0C" w:rsidRPr="00170C0C">
        <w:rPr>
          <w:rFonts w:ascii="Arial" w:hAnsi="Arial" w:cs="Arial"/>
          <w:bCs/>
        </w:rPr>
        <w:t>ederal</w:t>
      </w:r>
      <w:r w:rsidR="00170C0C" w:rsidRPr="00170C0C">
        <w:rPr>
          <w:rFonts w:ascii="Arial" w:hAnsi="Arial" w:cs="Arial"/>
          <w:bCs/>
          <w:vertAlign w:val="superscript"/>
        </w:rPr>
        <w:t>®</w:t>
      </w:r>
      <w:r w:rsidR="00170C0C" w:rsidRPr="00170C0C">
        <w:rPr>
          <w:rFonts w:ascii="Arial" w:hAnsi="Arial" w:cs="Arial"/>
          <w:bCs/>
        </w:rPr>
        <w:t xml:space="preserve"> Top Gun</w:t>
      </w:r>
      <w:r w:rsidR="00170C0C" w:rsidRPr="00170C0C">
        <w:rPr>
          <w:rFonts w:ascii="Arial" w:hAnsi="Arial" w:cs="Arial"/>
          <w:bCs/>
          <w:vertAlign w:val="superscript"/>
        </w:rPr>
        <w:t>®</w:t>
      </w:r>
      <w:r w:rsidR="00170C0C" w:rsidRPr="00170C0C">
        <w:rPr>
          <w:rFonts w:ascii="Arial" w:hAnsi="Arial" w:cs="Arial"/>
          <w:bCs/>
        </w:rPr>
        <w:t xml:space="preserve"> </w:t>
      </w:r>
      <w:r w:rsidR="00AD4A5B">
        <w:rPr>
          <w:rFonts w:ascii="Arial" w:hAnsi="Arial" w:cs="Arial"/>
          <w:bCs/>
        </w:rPr>
        <w:t>offerings combine the new</w:t>
      </w:r>
      <w:r w:rsidR="00170C0C" w:rsidRPr="00170C0C">
        <w:rPr>
          <w:rFonts w:ascii="Arial" w:hAnsi="Arial" w:cs="Arial"/>
          <w:bCs/>
        </w:rPr>
        <w:t xml:space="preserve"> </w:t>
      </w:r>
      <w:r w:rsidR="007C51F8">
        <w:rPr>
          <w:rFonts w:ascii="Arial" w:hAnsi="Arial" w:cs="Arial"/>
          <w:bCs/>
        </w:rPr>
        <w:t>Paper W</w:t>
      </w:r>
      <w:r w:rsidR="00170C0C" w:rsidRPr="00170C0C">
        <w:rPr>
          <w:rFonts w:ascii="Arial" w:hAnsi="Arial" w:cs="Arial"/>
          <w:bCs/>
        </w:rPr>
        <w:t>ad</w:t>
      </w:r>
      <w:r w:rsidR="00600700">
        <w:rPr>
          <w:rFonts w:ascii="Arial" w:hAnsi="Arial" w:cs="Arial"/>
          <w:bCs/>
        </w:rPr>
        <w:t xml:space="preserve">, cellulose-based filler and </w:t>
      </w:r>
      <w:r w:rsidR="00AD4A5B">
        <w:rPr>
          <w:rFonts w:ascii="Arial" w:hAnsi="Arial" w:cs="Arial"/>
          <w:bCs/>
        </w:rPr>
        <w:t xml:space="preserve">a </w:t>
      </w:r>
      <w:r w:rsidR="00600700">
        <w:rPr>
          <w:rFonts w:ascii="Arial" w:hAnsi="Arial" w:cs="Arial"/>
          <w:bCs/>
        </w:rPr>
        <w:t xml:space="preserve">paper gas-sealing over-powder wad </w:t>
      </w:r>
      <w:r w:rsidR="00AD4A5B">
        <w:rPr>
          <w:rFonts w:ascii="Arial" w:hAnsi="Arial" w:cs="Arial"/>
          <w:bCs/>
        </w:rPr>
        <w:t xml:space="preserve">to maximize patterns while </w:t>
      </w:r>
      <w:r w:rsidR="00170C0C" w:rsidRPr="00170C0C">
        <w:rPr>
          <w:rFonts w:ascii="Arial" w:hAnsi="Arial" w:cs="Arial"/>
          <w:bCs/>
        </w:rPr>
        <w:t>reduc</w:t>
      </w:r>
      <w:r w:rsidR="00AD4A5B">
        <w:rPr>
          <w:rFonts w:ascii="Arial" w:hAnsi="Arial" w:cs="Arial"/>
          <w:bCs/>
        </w:rPr>
        <w:t>ing shooters’ impact</w:t>
      </w:r>
      <w:r w:rsidR="00170C0C" w:rsidRPr="00170C0C">
        <w:rPr>
          <w:rFonts w:ascii="Arial" w:hAnsi="Arial" w:cs="Arial"/>
          <w:bCs/>
        </w:rPr>
        <w:t>.</w:t>
      </w:r>
      <w:r w:rsidR="00661682">
        <w:rPr>
          <w:rFonts w:ascii="Arial" w:hAnsi="Arial" w:cs="Arial"/>
          <w:bCs/>
        </w:rPr>
        <w:t xml:space="preserve"> Available in both lead and steel payload options.</w:t>
      </w:r>
    </w:p>
    <w:p w14:paraId="2A4E062C" w14:textId="77777777" w:rsidR="00C3424F" w:rsidRDefault="00C3424F" w:rsidP="00CB10B9">
      <w:pPr>
        <w:rPr>
          <w:rFonts w:ascii="Arial Black" w:hAnsi="Arial Black" w:cs="Arial"/>
          <w:bCs/>
        </w:rPr>
      </w:pPr>
    </w:p>
    <w:p w14:paraId="0E4F933D" w14:textId="77777777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1DD0490E" w14:textId="77777777" w:rsidR="003C5AA6" w:rsidRDefault="003C5AA6" w:rsidP="000D069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Exclusive paper wad</w:t>
      </w:r>
    </w:p>
    <w:p w14:paraId="5A8F52E9" w14:textId="5B7FFD64" w:rsidR="000D0697" w:rsidRDefault="00E609F9" w:rsidP="000D069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High-quality lead and steel payloads</w:t>
      </w:r>
    </w:p>
    <w:p w14:paraId="5828CFE0" w14:textId="656CB3D6" w:rsidR="002A569C" w:rsidRDefault="002A569C" w:rsidP="000D069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Cellulose-based filler</w:t>
      </w:r>
    </w:p>
    <w:p w14:paraId="163C0C82" w14:textId="1CB60DEC" w:rsidR="00AB2231" w:rsidRPr="000D0697" w:rsidRDefault="00AB2231" w:rsidP="000D069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Paper gas-sealing over-powder wad</w:t>
      </w:r>
    </w:p>
    <w:p w14:paraId="476C90A8" w14:textId="77777777" w:rsidR="000D0697" w:rsidRDefault="000D0697" w:rsidP="000D069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 w:rsidRPr="000D0697">
        <w:rPr>
          <w:rFonts w:ascii="Arial" w:hAnsi="Arial" w:cs="Arial"/>
          <w:bCs/>
        </w:rPr>
        <w:t>Consistent, reliable primer</w:t>
      </w:r>
      <w:r w:rsidR="00AA55AB">
        <w:rPr>
          <w:rFonts w:ascii="Arial" w:hAnsi="Arial" w:cs="Arial"/>
          <w:bCs/>
        </w:rPr>
        <w:t>s</w:t>
      </w:r>
    </w:p>
    <w:p w14:paraId="2AF658F8" w14:textId="77777777" w:rsidR="00170C0C" w:rsidRPr="000D0697" w:rsidRDefault="00170C0C" w:rsidP="000D0697">
      <w:pPr>
        <w:pStyle w:val="ListParagraph"/>
        <w:numPr>
          <w:ilvl w:val="0"/>
          <w:numId w:val="15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Select, clean-burning propellant</w:t>
      </w:r>
    </w:p>
    <w:p w14:paraId="47BFF710" w14:textId="77777777" w:rsidR="000D0697" w:rsidRPr="000D0697" w:rsidRDefault="000D0697" w:rsidP="000D0697">
      <w:pPr>
        <w:pStyle w:val="ListParagraph"/>
        <w:rPr>
          <w:rFonts w:ascii="Arial" w:hAnsi="Arial" w:cs="Arial"/>
          <w:bCs/>
        </w:rPr>
      </w:pPr>
    </w:p>
    <w:p w14:paraId="2A75F9E7" w14:textId="77777777" w:rsidR="00CB10B9" w:rsidRPr="00CB10B9" w:rsidRDefault="00CB10B9" w:rsidP="008D7F4B">
      <w:pPr>
        <w:tabs>
          <w:tab w:val="left" w:pos="1530"/>
          <w:tab w:val="left" w:pos="6750"/>
          <w:tab w:val="left" w:pos="900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0B00EBA3" w14:textId="44EFEF21" w:rsidR="00920A77" w:rsidRPr="00920A77" w:rsidRDefault="008D7F4B" w:rsidP="008D7F4B">
      <w:pPr>
        <w:tabs>
          <w:tab w:val="left" w:pos="1530"/>
          <w:tab w:val="left" w:pos="6750"/>
          <w:tab w:val="left" w:pos="9000"/>
        </w:tabs>
        <w:rPr>
          <w:rFonts w:ascii="Arial" w:hAnsi="Arial" w:cs="Arial"/>
          <w:bCs/>
          <w:sz w:val="20"/>
          <w:szCs w:val="20"/>
        </w:rPr>
      </w:pPr>
      <w:r w:rsidRPr="00920A77">
        <w:rPr>
          <w:rFonts w:ascii="Arial" w:hAnsi="Arial" w:cs="Arial"/>
          <w:bCs/>
          <w:sz w:val="20"/>
          <w:szCs w:val="20"/>
        </w:rPr>
        <w:t>TG12W 7.5</w:t>
      </w:r>
      <w:r w:rsidRPr="00920A77">
        <w:rPr>
          <w:rFonts w:ascii="Arial" w:hAnsi="Arial" w:cs="Arial"/>
          <w:bCs/>
          <w:sz w:val="20"/>
          <w:szCs w:val="20"/>
        </w:rPr>
        <w:tab/>
        <w:t>TOP GUN 12GA 2 ¾ IN 1 1/8OZ 1,200 FPS 3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920A77">
        <w:rPr>
          <w:rFonts w:ascii="Arial" w:hAnsi="Arial" w:cs="Arial"/>
          <w:bCs/>
          <w:sz w:val="20"/>
          <w:szCs w:val="20"/>
        </w:rPr>
        <w:t xml:space="preserve">DRAM </w:t>
      </w:r>
      <w:r>
        <w:rPr>
          <w:rFonts w:ascii="Arial" w:hAnsi="Arial" w:cs="Arial"/>
          <w:bCs/>
          <w:sz w:val="20"/>
          <w:szCs w:val="20"/>
        </w:rPr>
        <w:tab/>
      </w:r>
      <w:r w:rsidRPr="008D7F4B">
        <w:rPr>
          <w:rFonts w:ascii="Arial" w:hAnsi="Arial" w:cs="Arial"/>
          <w:bCs/>
          <w:sz w:val="22"/>
          <w:szCs w:val="22"/>
        </w:rPr>
        <w:t>604544 67314 2</w:t>
      </w:r>
      <w:r w:rsidR="00546A1E">
        <w:rPr>
          <w:rFonts w:ascii="Arial" w:hAnsi="Arial" w:cs="Arial"/>
          <w:bCs/>
          <w:sz w:val="22"/>
          <w:szCs w:val="22"/>
        </w:rPr>
        <w:tab/>
        <w:t>$17.99</w:t>
      </w:r>
    </w:p>
    <w:p w14:paraId="3D5C8217" w14:textId="47C8934F" w:rsidR="00920A77" w:rsidRPr="00920A77" w:rsidRDefault="008D7F4B" w:rsidP="008D7F4B">
      <w:pPr>
        <w:tabs>
          <w:tab w:val="left" w:pos="1530"/>
          <w:tab w:val="left" w:pos="6750"/>
          <w:tab w:val="left" w:pos="9000"/>
        </w:tabs>
        <w:rPr>
          <w:rFonts w:ascii="Arial" w:hAnsi="Arial" w:cs="Arial"/>
          <w:bCs/>
          <w:sz w:val="20"/>
          <w:szCs w:val="20"/>
        </w:rPr>
      </w:pPr>
      <w:r w:rsidRPr="00920A77">
        <w:rPr>
          <w:rFonts w:ascii="Arial" w:hAnsi="Arial" w:cs="Arial"/>
          <w:bCs/>
          <w:sz w:val="20"/>
          <w:szCs w:val="20"/>
        </w:rPr>
        <w:t>TG12W 8</w:t>
      </w:r>
      <w:r w:rsidRPr="00920A77">
        <w:rPr>
          <w:rFonts w:ascii="Arial" w:hAnsi="Arial" w:cs="Arial"/>
          <w:bCs/>
          <w:sz w:val="20"/>
          <w:szCs w:val="20"/>
        </w:rPr>
        <w:tab/>
        <w:t>TOP GUN 12GA 2 ¾ IN 1 1/8OZ 1,200 FPS 3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920A77">
        <w:rPr>
          <w:rFonts w:ascii="Arial" w:hAnsi="Arial" w:cs="Arial"/>
          <w:bCs/>
          <w:sz w:val="20"/>
          <w:szCs w:val="20"/>
        </w:rPr>
        <w:t xml:space="preserve">DRAM </w:t>
      </w:r>
      <w:r>
        <w:rPr>
          <w:rFonts w:ascii="Arial" w:hAnsi="Arial" w:cs="Arial"/>
          <w:bCs/>
          <w:sz w:val="20"/>
          <w:szCs w:val="20"/>
        </w:rPr>
        <w:tab/>
      </w:r>
      <w:r w:rsidRPr="008D7F4B">
        <w:rPr>
          <w:rFonts w:ascii="Arial" w:hAnsi="Arial" w:cs="Arial"/>
          <w:bCs/>
          <w:sz w:val="22"/>
          <w:szCs w:val="22"/>
        </w:rPr>
        <w:t>604544 67315 9</w:t>
      </w:r>
      <w:r w:rsidR="00546A1E">
        <w:rPr>
          <w:rFonts w:ascii="Arial" w:hAnsi="Arial" w:cs="Arial"/>
          <w:bCs/>
          <w:sz w:val="22"/>
          <w:szCs w:val="22"/>
        </w:rPr>
        <w:tab/>
        <w:t>$17.99</w:t>
      </w:r>
    </w:p>
    <w:p w14:paraId="20F776D6" w14:textId="76F0DABC" w:rsidR="00920A77" w:rsidRPr="00920A77" w:rsidRDefault="008D7F4B" w:rsidP="008D7F4B">
      <w:pPr>
        <w:tabs>
          <w:tab w:val="left" w:pos="1530"/>
          <w:tab w:val="left" w:pos="6750"/>
          <w:tab w:val="left" w:pos="9000"/>
        </w:tabs>
        <w:rPr>
          <w:rFonts w:ascii="Arial" w:hAnsi="Arial" w:cs="Arial"/>
          <w:bCs/>
          <w:sz w:val="20"/>
          <w:szCs w:val="20"/>
        </w:rPr>
      </w:pPr>
      <w:r w:rsidRPr="00920A77">
        <w:rPr>
          <w:rFonts w:ascii="Arial" w:hAnsi="Arial" w:cs="Arial"/>
          <w:bCs/>
          <w:sz w:val="20"/>
          <w:szCs w:val="20"/>
        </w:rPr>
        <w:t>TG12WS1 7.5</w:t>
      </w:r>
      <w:r w:rsidRPr="00920A77">
        <w:rPr>
          <w:rFonts w:ascii="Arial" w:hAnsi="Arial" w:cs="Arial"/>
          <w:bCs/>
          <w:sz w:val="20"/>
          <w:szCs w:val="20"/>
        </w:rPr>
        <w:tab/>
        <w:t>TOP GUN 12GA 2 ¾ IN 1 OZ 1,250 FPS 3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920A77">
        <w:rPr>
          <w:rFonts w:ascii="Arial" w:hAnsi="Arial" w:cs="Arial"/>
          <w:bCs/>
          <w:sz w:val="20"/>
          <w:szCs w:val="20"/>
        </w:rPr>
        <w:t xml:space="preserve">DRAM </w:t>
      </w:r>
      <w:r>
        <w:rPr>
          <w:rFonts w:ascii="Arial" w:hAnsi="Arial" w:cs="Arial"/>
          <w:bCs/>
          <w:sz w:val="20"/>
          <w:szCs w:val="20"/>
        </w:rPr>
        <w:t>STEEL</w:t>
      </w:r>
      <w:r>
        <w:rPr>
          <w:rFonts w:ascii="Arial" w:hAnsi="Arial" w:cs="Arial"/>
          <w:bCs/>
          <w:sz w:val="20"/>
          <w:szCs w:val="20"/>
        </w:rPr>
        <w:tab/>
      </w:r>
      <w:r w:rsidRPr="008D7F4B">
        <w:rPr>
          <w:rFonts w:ascii="Arial" w:hAnsi="Arial" w:cs="Arial"/>
          <w:bCs/>
          <w:sz w:val="22"/>
          <w:szCs w:val="22"/>
        </w:rPr>
        <w:t>604544 67316 6</w:t>
      </w:r>
      <w:r w:rsidR="00546A1E">
        <w:rPr>
          <w:rFonts w:ascii="Arial" w:hAnsi="Arial" w:cs="Arial"/>
          <w:bCs/>
          <w:sz w:val="22"/>
          <w:szCs w:val="22"/>
        </w:rPr>
        <w:tab/>
        <w:t>$1</w:t>
      </w:r>
      <w:r w:rsidR="00A3623A">
        <w:rPr>
          <w:rFonts w:ascii="Arial" w:hAnsi="Arial" w:cs="Arial"/>
          <w:bCs/>
          <w:sz w:val="22"/>
          <w:szCs w:val="22"/>
        </w:rPr>
        <w:t>9</w:t>
      </w:r>
      <w:r w:rsidR="00546A1E">
        <w:rPr>
          <w:rFonts w:ascii="Arial" w:hAnsi="Arial" w:cs="Arial"/>
          <w:bCs/>
          <w:sz w:val="22"/>
          <w:szCs w:val="22"/>
        </w:rPr>
        <w:t>.99</w:t>
      </w:r>
    </w:p>
    <w:p w14:paraId="5096B859" w14:textId="6C882A40" w:rsidR="008D7F4B" w:rsidRDefault="008D7F4B" w:rsidP="008D7F4B">
      <w:pPr>
        <w:tabs>
          <w:tab w:val="left" w:pos="1530"/>
          <w:tab w:val="left" w:pos="6750"/>
          <w:tab w:val="left" w:pos="9000"/>
        </w:tabs>
        <w:rPr>
          <w:rFonts w:ascii="Arial" w:hAnsi="Arial" w:cs="Arial"/>
          <w:bCs/>
          <w:sz w:val="22"/>
          <w:szCs w:val="22"/>
        </w:rPr>
      </w:pPr>
      <w:r w:rsidRPr="00920A77">
        <w:rPr>
          <w:rFonts w:ascii="Arial" w:hAnsi="Arial" w:cs="Arial"/>
          <w:bCs/>
          <w:sz w:val="20"/>
          <w:szCs w:val="20"/>
        </w:rPr>
        <w:t>TG12WS2 7.5</w:t>
      </w:r>
      <w:r w:rsidRPr="00920A77">
        <w:rPr>
          <w:rFonts w:ascii="Arial" w:hAnsi="Arial" w:cs="Arial"/>
          <w:bCs/>
          <w:sz w:val="20"/>
          <w:szCs w:val="20"/>
        </w:rPr>
        <w:tab/>
        <w:t>TOP GUN 12GA 2 ¾ IN 1 OZ 1,300 FPS 3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920A77">
        <w:rPr>
          <w:rFonts w:ascii="Arial" w:hAnsi="Arial" w:cs="Arial"/>
          <w:bCs/>
          <w:sz w:val="20"/>
          <w:szCs w:val="20"/>
        </w:rPr>
        <w:t>DRAM STEEL</w:t>
      </w:r>
      <w:r>
        <w:rPr>
          <w:rFonts w:ascii="Arial" w:hAnsi="Arial" w:cs="Arial"/>
          <w:bCs/>
          <w:sz w:val="20"/>
          <w:szCs w:val="20"/>
        </w:rPr>
        <w:tab/>
      </w:r>
      <w:r w:rsidRPr="008D7F4B">
        <w:rPr>
          <w:rFonts w:ascii="Arial" w:hAnsi="Arial" w:cs="Arial"/>
          <w:bCs/>
          <w:sz w:val="22"/>
          <w:szCs w:val="22"/>
        </w:rPr>
        <w:t>604544 67317 3</w:t>
      </w:r>
      <w:r w:rsidR="00546A1E">
        <w:rPr>
          <w:rFonts w:ascii="Arial" w:hAnsi="Arial" w:cs="Arial"/>
          <w:bCs/>
          <w:sz w:val="22"/>
          <w:szCs w:val="22"/>
        </w:rPr>
        <w:tab/>
        <w:t>$1</w:t>
      </w:r>
      <w:r w:rsidR="00A3623A">
        <w:rPr>
          <w:rFonts w:ascii="Arial" w:hAnsi="Arial" w:cs="Arial"/>
          <w:bCs/>
          <w:sz w:val="22"/>
          <w:szCs w:val="22"/>
        </w:rPr>
        <w:t>9</w:t>
      </w:r>
      <w:r w:rsidR="00546A1E">
        <w:rPr>
          <w:rFonts w:ascii="Arial" w:hAnsi="Arial" w:cs="Arial"/>
          <w:bCs/>
          <w:sz w:val="22"/>
          <w:szCs w:val="22"/>
        </w:rPr>
        <w:t>.99</w:t>
      </w:r>
    </w:p>
    <w:p w14:paraId="412B088C" w14:textId="77777777" w:rsidR="00A25EAB" w:rsidRDefault="00A25EAB" w:rsidP="00920A77">
      <w:pPr>
        <w:tabs>
          <w:tab w:val="left" w:pos="255"/>
          <w:tab w:val="left" w:pos="1530"/>
          <w:tab w:val="left" w:pos="6480"/>
          <w:tab w:val="left" w:pos="8640"/>
        </w:tabs>
        <w:rPr>
          <w:rFonts w:ascii="Arial" w:hAnsi="Arial" w:cs="Arial"/>
          <w:bCs/>
          <w:sz w:val="20"/>
          <w:szCs w:val="20"/>
        </w:rPr>
      </w:pPr>
    </w:p>
    <w:p w14:paraId="61DA84DF" w14:textId="77777777" w:rsidR="00AF3FEF" w:rsidRDefault="00AF3FEF" w:rsidP="00920A77">
      <w:pPr>
        <w:tabs>
          <w:tab w:val="left" w:pos="255"/>
          <w:tab w:val="left" w:pos="1530"/>
          <w:tab w:val="left" w:pos="6480"/>
          <w:tab w:val="left" w:pos="8640"/>
        </w:tabs>
        <w:rPr>
          <w:rFonts w:ascii="Arial" w:hAnsi="Arial" w:cs="Arial"/>
          <w:bCs/>
          <w:sz w:val="22"/>
          <w:szCs w:val="22"/>
        </w:rPr>
      </w:pPr>
    </w:p>
    <w:p w14:paraId="1728557A" w14:textId="550A9D6E" w:rsidR="004F128E" w:rsidRPr="00E0559B" w:rsidRDefault="00F95D79" w:rsidP="00E0559B">
      <w:pPr>
        <w:tabs>
          <w:tab w:val="left" w:pos="255"/>
          <w:tab w:val="left" w:pos="1530"/>
          <w:tab w:val="left" w:pos="6480"/>
          <w:tab w:val="left" w:pos="8640"/>
        </w:tabs>
        <w:jc w:val="center"/>
        <w:rPr>
          <w:rFonts w:ascii="Arial" w:hAnsi="Arial" w:cs="Arial"/>
          <w:bCs/>
          <w:sz w:val="22"/>
          <w:szCs w:val="22"/>
        </w:rPr>
      </w:pPr>
      <w:r>
        <w:rPr>
          <w:noProof/>
        </w:rPr>
        <w:drawing>
          <wp:inline distT="0" distB="0" distL="0" distR="0" wp14:anchorId="19EF82F6" wp14:editId="6D85D55A">
            <wp:extent cx="4329347" cy="27674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32" cy="277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28E" w:rsidRPr="00E0559B" w:rsidSect="009F4E1A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0E466" w14:textId="77777777" w:rsidR="00137636" w:rsidRDefault="00137636" w:rsidP="001D45D1">
      <w:r>
        <w:separator/>
      </w:r>
    </w:p>
  </w:endnote>
  <w:endnote w:type="continuationSeparator" w:id="0">
    <w:p w14:paraId="5CDFBFF9" w14:textId="77777777" w:rsidR="00137636" w:rsidRDefault="00137636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528AA" w14:textId="3B9F05AA" w:rsidR="004F128E" w:rsidRDefault="00A57C39" w:rsidP="004F128E">
    <w:pPr>
      <w:pStyle w:val="Footer"/>
      <w:tabs>
        <w:tab w:val="clear" w:pos="8640"/>
        <w:tab w:val="right" w:pos="10080"/>
      </w:tabs>
      <w:ind w:left="-1080"/>
    </w:pPr>
    <w:r>
      <w:rPr>
        <w:noProof/>
      </w:rPr>
      <w:drawing>
        <wp:inline distT="0" distB="0" distL="0" distR="0" wp14:anchorId="573B3FAA" wp14:editId="0CA8CB44">
          <wp:extent cx="7783689" cy="1000760"/>
          <wp:effectExtent l="0" t="0" r="8255" b="8890"/>
          <wp:docPr id="5" name="Picture 5" descr="A picture containing microphone,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microphone, night sk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4041" cy="1002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7312B" w14:textId="77777777" w:rsidR="00137636" w:rsidRDefault="00137636" w:rsidP="001D45D1">
      <w:r>
        <w:separator/>
      </w:r>
    </w:p>
  </w:footnote>
  <w:footnote w:type="continuationSeparator" w:id="0">
    <w:p w14:paraId="7E146523" w14:textId="77777777" w:rsidR="00137636" w:rsidRDefault="00137636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91320" w14:textId="2F40E0AC" w:rsidR="000234B8" w:rsidRPr="00FF528D" w:rsidRDefault="00AD4A5B" w:rsidP="009F4E1A">
    <w:pPr>
      <w:pStyle w:val="Header"/>
      <w:ind w:left="-1080"/>
      <w:jc w:val="right"/>
    </w:pPr>
    <w:r>
      <w:rPr>
        <w:noProof/>
      </w:rPr>
      <w:drawing>
        <wp:inline distT="0" distB="0" distL="0" distR="0" wp14:anchorId="4402C4AA" wp14:editId="1D461792">
          <wp:extent cx="7765676" cy="1885950"/>
          <wp:effectExtent l="0" t="0" r="6985" b="0"/>
          <wp:docPr id="6" name="Picture 6" descr="A person playing a guita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erson playing a guita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477" cy="1890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857D40"/>
    <w:multiLevelType w:val="hybridMultilevel"/>
    <w:tmpl w:val="BC885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3F69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0435"/>
    <w:rsid w:val="000D0697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1BC"/>
    <w:rsid w:val="0013555F"/>
    <w:rsid w:val="00136479"/>
    <w:rsid w:val="00137636"/>
    <w:rsid w:val="001417BC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67521"/>
    <w:rsid w:val="00170987"/>
    <w:rsid w:val="00170C0C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A7CD7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4754"/>
    <w:rsid w:val="00255320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569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011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47D55"/>
    <w:rsid w:val="00351C79"/>
    <w:rsid w:val="00354551"/>
    <w:rsid w:val="0036025C"/>
    <w:rsid w:val="0036274B"/>
    <w:rsid w:val="003702DB"/>
    <w:rsid w:val="00370F24"/>
    <w:rsid w:val="0037240E"/>
    <w:rsid w:val="003752B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78F4"/>
    <w:rsid w:val="003C5AA6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5AD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128E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25A1"/>
    <w:rsid w:val="0054266F"/>
    <w:rsid w:val="005434DF"/>
    <w:rsid w:val="00546A1E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0D2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0700"/>
    <w:rsid w:val="0060282F"/>
    <w:rsid w:val="00607FA3"/>
    <w:rsid w:val="0061005A"/>
    <w:rsid w:val="0061235B"/>
    <w:rsid w:val="006123F7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4F72"/>
    <w:rsid w:val="006474F5"/>
    <w:rsid w:val="00647858"/>
    <w:rsid w:val="00650A06"/>
    <w:rsid w:val="0065313C"/>
    <w:rsid w:val="0065316F"/>
    <w:rsid w:val="006579AA"/>
    <w:rsid w:val="00660783"/>
    <w:rsid w:val="00661682"/>
    <w:rsid w:val="00662AD2"/>
    <w:rsid w:val="0066362B"/>
    <w:rsid w:val="00665C52"/>
    <w:rsid w:val="00667591"/>
    <w:rsid w:val="00667E1C"/>
    <w:rsid w:val="00670929"/>
    <w:rsid w:val="0067180D"/>
    <w:rsid w:val="0067749B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205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C6023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6C76"/>
    <w:rsid w:val="007172C6"/>
    <w:rsid w:val="007206E6"/>
    <w:rsid w:val="00721162"/>
    <w:rsid w:val="00726705"/>
    <w:rsid w:val="00726D95"/>
    <w:rsid w:val="00727AC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0EC"/>
    <w:rsid w:val="00754E69"/>
    <w:rsid w:val="00755208"/>
    <w:rsid w:val="00755839"/>
    <w:rsid w:val="00755FA1"/>
    <w:rsid w:val="00760C49"/>
    <w:rsid w:val="0076436D"/>
    <w:rsid w:val="00764AC9"/>
    <w:rsid w:val="00765C7B"/>
    <w:rsid w:val="00766023"/>
    <w:rsid w:val="007679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2534"/>
    <w:rsid w:val="007B3A6E"/>
    <w:rsid w:val="007B459E"/>
    <w:rsid w:val="007B6FF9"/>
    <w:rsid w:val="007C192B"/>
    <w:rsid w:val="007C2F47"/>
    <w:rsid w:val="007C51F8"/>
    <w:rsid w:val="007C61FA"/>
    <w:rsid w:val="007D02B7"/>
    <w:rsid w:val="007D29AE"/>
    <w:rsid w:val="007D5DBB"/>
    <w:rsid w:val="007D63A5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5C4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3F6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34A9"/>
    <w:rsid w:val="008D4FD2"/>
    <w:rsid w:val="008D6141"/>
    <w:rsid w:val="008D7F4B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12140"/>
    <w:rsid w:val="0091261D"/>
    <w:rsid w:val="009135D1"/>
    <w:rsid w:val="00920A77"/>
    <w:rsid w:val="00924638"/>
    <w:rsid w:val="00926A89"/>
    <w:rsid w:val="00927F15"/>
    <w:rsid w:val="00931D12"/>
    <w:rsid w:val="0093537B"/>
    <w:rsid w:val="00936C0A"/>
    <w:rsid w:val="0094000F"/>
    <w:rsid w:val="00940559"/>
    <w:rsid w:val="0094215B"/>
    <w:rsid w:val="00946975"/>
    <w:rsid w:val="0095304F"/>
    <w:rsid w:val="00954135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1E4E"/>
    <w:rsid w:val="009833C4"/>
    <w:rsid w:val="00983800"/>
    <w:rsid w:val="00987462"/>
    <w:rsid w:val="00995C95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E4F24"/>
    <w:rsid w:val="009F2BE1"/>
    <w:rsid w:val="009F4E1A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5EAB"/>
    <w:rsid w:val="00A26AE2"/>
    <w:rsid w:val="00A277CD"/>
    <w:rsid w:val="00A3534C"/>
    <w:rsid w:val="00A3623A"/>
    <w:rsid w:val="00A363EA"/>
    <w:rsid w:val="00A3701E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57C3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36B3"/>
    <w:rsid w:val="00AA55AB"/>
    <w:rsid w:val="00AA5CF5"/>
    <w:rsid w:val="00AB1A55"/>
    <w:rsid w:val="00AB1A81"/>
    <w:rsid w:val="00AB2231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D4A5B"/>
    <w:rsid w:val="00AE0ED0"/>
    <w:rsid w:val="00AE1852"/>
    <w:rsid w:val="00AE4FE8"/>
    <w:rsid w:val="00AE61F6"/>
    <w:rsid w:val="00AF1F4E"/>
    <w:rsid w:val="00AF3FEF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1A3C"/>
    <w:rsid w:val="00B43AD1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3DE"/>
    <w:rsid w:val="00B65C80"/>
    <w:rsid w:val="00B71723"/>
    <w:rsid w:val="00B72F89"/>
    <w:rsid w:val="00B77077"/>
    <w:rsid w:val="00B8221C"/>
    <w:rsid w:val="00B874C1"/>
    <w:rsid w:val="00B874C3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4E18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424F"/>
    <w:rsid w:val="00C354B7"/>
    <w:rsid w:val="00C35E2E"/>
    <w:rsid w:val="00C35FB0"/>
    <w:rsid w:val="00C3668E"/>
    <w:rsid w:val="00C36C52"/>
    <w:rsid w:val="00C37A0A"/>
    <w:rsid w:val="00C474F8"/>
    <w:rsid w:val="00C50835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A6DB9"/>
    <w:rsid w:val="00CB10B9"/>
    <w:rsid w:val="00CB155A"/>
    <w:rsid w:val="00CB18A3"/>
    <w:rsid w:val="00CB4BB3"/>
    <w:rsid w:val="00CC04C6"/>
    <w:rsid w:val="00CC1D90"/>
    <w:rsid w:val="00CC288D"/>
    <w:rsid w:val="00CC3563"/>
    <w:rsid w:val="00CD11A8"/>
    <w:rsid w:val="00CD30FB"/>
    <w:rsid w:val="00CD37DD"/>
    <w:rsid w:val="00CD5E93"/>
    <w:rsid w:val="00CE0F27"/>
    <w:rsid w:val="00CF1BBA"/>
    <w:rsid w:val="00D0148F"/>
    <w:rsid w:val="00D03C92"/>
    <w:rsid w:val="00D0599B"/>
    <w:rsid w:val="00D05F2C"/>
    <w:rsid w:val="00D0686A"/>
    <w:rsid w:val="00D072FD"/>
    <w:rsid w:val="00D105E1"/>
    <w:rsid w:val="00D105F2"/>
    <w:rsid w:val="00D17E17"/>
    <w:rsid w:val="00D201D8"/>
    <w:rsid w:val="00D21280"/>
    <w:rsid w:val="00D21B9B"/>
    <w:rsid w:val="00D221A8"/>
    <w:rsid w:val="00D22E94"/>
    <w:rsid w:val="00D31916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EBE"/>
    <w:rsid w:val="00DE552C"/>
    <w:rsid w:val="00DF0C5E"/>
    <w:rsid w:val="00E01C4B"/>
    <w:rsid w:val="00E03C4F"/>
    <w:rsid w:val="00E03F0E"/>
    <w:rsid w:val="00E0445A"/>
    <w:rsid w:val="00E05517"/>
    <w:rsid w:val="00E0559B"/>
    <w:rsid w:val="00E05D31"/>
    <w:rsid w:val="00E11BDC"/>
    <w:rsid w:val="00E136FA"/>
    <w:rsid w:val="00E15F48"/>
    <w:rsid w:val="00E1767F"/>
    <w:rsid w:val="00E17CF8"/>
    <w:rsid w:val="00E21C8C"/>
    <w:rsid w:val="00E22F40"/>
    <w:rsid w:val="00E2385D"/>
    <w:rsid w:val="00E27BC9"/>
    <w:rsid w:val="00E332DD"/>
    <w:rsid w:val="00E42EF0"/>
    <w:rsid w:val="00E578C2"/>
    <w:rsid w:val="00E609F9"/>
    <w:rsid w:val="00E60CB1"/>
    <w:rsid w:val="00E60D6A"/>
    <w:rsid w:val="00E62253"/>
    <w:rsid w:val="00E654AC"/>
    <w:rsid w:val="00E72D87"/>
    <w:rsid w:val="00E74BD5"/>
    <w:rsid w:val="00E75C65"/>
    <w:rsid w:val="00E76717"/>
    <w:rsid w:val="00E768EE"/>
    <w:rsid w:val="00E76994"/>
    <w:rsid w:val="00E77CC9"/>
    <w:rsid w:val="00E8024D"/>
    <w:rsid w:val="00E81E40"/>
    <w:rsid w:val="00E82514"/>
    <w:rsid w:val="00E826D0"/>
    <w:rsid w:val="00E9096D"/>
    <w:rsid w:val="00E96A0A"/>
    <w:rsid w:val="00EA3CFD"/>
    <w:rsid w:val="00EA438F"/>
    <w:rsid w:val="00EA7A76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95D79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67457F6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64AF3-039E-44A5-A853-6B940824B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2</cp:revision>
  <cp:lastPrinted>2021-10-12T18:39:00Z</cp:lastPrinted>
  <dcterms:created xsi:type="dcterms:W3CDTF">2021-10-28T18:53:00Z</dcterms:created>
  <dcterms:modified xsi:type="dcterms:W3CDTF">2021-10-28T18:53:00Z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